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D93" w:rsidRPr="00F31D93" w:rsidRDefault="00F31D93" w:rsidP="00F31D93">
      <w:pPr>
        <w:autoSpaceDE w:val="0"/>
        <w:autoSpaceDN w:val="0"/>
        <w:adjustRightInd w:val="0"/>
        <w:snapToGrid w:val="0"/>
        <w:spacing w:line="280" w:lineRule="exact"/>
        <w:ind w:left="1890" w:hangingChars="590" w:hanging="1890"/>
        <w:jc w:val="center"/>
        <w:outlineLvl w:val="2"/>
        <w:rPr>
          <w:rFonts w:ascii="Times New Roman" w:eastAsia="標楷體" w:hAnsi="Times New Roman" w:cs="新細明體"/>
          <w:b/>
          <w:color w:val="000000" w:themeColor="text1"/>
          <w:kern w:val="0"/>
        </w:rPr>
      </w:pPr>
      <w:r w:rsidRPr="00F31D93">
        <w:rPr>
          <w:rFonts w:ascii="Times New Roman" w:eastAsia="標楷體" w:hAnsi="Times New Roman" w:cs="新細明體" w:hint="eastAsia"/>
          <w:b/>
          <w:bCs/>
          <w:color w:val="000000" w:themeColor="text1"/>
          <w:kern w:val="0"/>
          <w:sz w:val="32"/>
          <w:szCs w:val="32"/>
        </w:rPr>
        <w:t>開南大學公共事務管理學系學生實習實施辦法</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sz w:val="20"/>
          <w:szCs w:val="20"/>
        </w:rPr>
      </w:pPr>
      <w:r w:rsidRPr="00F31D93">
        <w:rPr>
          <w:rFonts w:ascii="Times New Roman" w:eastAsia="標楷體" w:hAnsi="Times New Roman" w:cs="Times New Roman"/>
          <w:color w:val="000000" w:themeColor="text1"/>
          <w:kern w:val="0"/>
          <w:sz w:val="20"/>
          <w:szCs w:val="20"/>
        </w:rPr>
        <w:t>97.01.16  96</w:t>
      </w:r>
      <w:r w:rsidRPr="00F31D93">
        <w:rPr>
          <w:rFonts w:ascii="Times New Roman" w:eastAsia="標楷體" w:hAnsi="Times New Roman" w:cs="Times New Roman" w:hint="eastAsia"/>
          <w:color w:val="000000" w:themeColor="text1"/>
          <w:kern w:val="0"/>
          <w:sz w:val="20"/>
          <w:szCs w:val="20"/>
        </w:rPr>
        <w:t>學年度第一學期第</w:t>
      </w:r>
      <w:r w:rsidRPr="00F31D93">
        <w:rPr>
          <w:rFonts w:ascii="Times New Roman" w:eastAsia="標楷體" w:hAnsi="Times New Roman" w:cs="Times New Roman"/>
          <w:color w:val="000000" w:themeColor="text1"/>
          <w:kern w:val="0"/>
          <w:sz w:val="20"/>
          <w:szCs w:val="20"/>
        </w:rPr>
        <w:t>8</w:t>
      </w:r>
      <w:r w:rsidRPr="00F31D93">
        <w:rPr>
          <w:rFonts w:ascii="Times New Roman" w:eastAsia="標楷體" w:hAnsi="Times New Roman" w:cs="Times New Roman" w:hint="eastAsia"/>
          <w:color w:val="000000" w:themeColor="text1"/>
          <w:kern w:val="0"/>
          <w:sz w:val="20"/>
          <w:szCs w:val="20"/>
        </w:rPr>
        <w:t>次系</w:t>
      </w:r>
      <w:proofErr w:type="gramStart"/>
      <w:r w:rsidRPr="00F31D93">
        <w:rPr>
          <w:rFonts w:ascii="Times New Roman" w:eastAsia="標楷體" w:hAnsi="Times New Roman" w:cs="Times New Roman" w:hint="eastAsia"/>
          <w:color w:val="000000" w:themeColor="text1"/>
          <w:kern w:val="0"/>
          <w:sz w:val="20"/>
          <w:szCs w:val="20"/>
        </w:rPr>
        <w:t>務</w:t>
      </w:r>
      <w:proofErr w:type="gramEnd"/>
      <w:r w:rsidRPr="00F31D93">
        <w:rPr>
          <w:rFonts w:ascii="Times New Roman" w:eastAsia="標楷體" w:hAnsi="Times New Roman" w:cs="Times New Roman" w:hint="eastAsia"/>
          <w:color w:val="000000" w:themeColor="text1"/>
          <w:kern w:val="0"/>
          <w:sz w:val="20"/>
          <w:szCs w:val="20"/>
        </w:rPr>
        <w:t>會議通過</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sz w:val="20"/>
          <w:szCs w:val="20"/>
        </w:rPr>
      </w:pPr>
      <w:r w:rsidRPr="00F31D93">
        <w:rPr>
          <w:rFonts w:ascii="Times New Roman" w:eastAsia="標楷體" w:hAnsi="Times New Roman" w:cs="Times New Roman"/>
          <w:color w:val="000000" w:themeColor="text1"/>
          <w:kern w:val="0"/>
          <w:sz w:val="20"/>
          <w:szCs w:val="20"/>
        </w:rPr>
        <w:t>99.07.14  98</w:t>
      </w:r>
      <w:r w:rsidRPr="00F31D93">
        <w:rPr>
          <w:rFonts w:ascii="Times New Roman" w:eastAsia="標楷體" w:hAnsi="Times New Roman" w:cs="Times New Roman" w:hint="eastAsia"/>
          <w:color w:val="000000" w:themeColor="text1"/>
          <w:kern w:val="0"/>
          <w:sz w:val="20"/>
          <w:szCs w:val="20"/>
        </w:rPr>
        <w:t>學年度第二學期第</w:t>
      </w:r>
      <w:r w:rsidRPr="00F31D93">
        <w:rPr>
          <w:rFonts w:ascii="Times New Roman" w:eastAsia="標楷體" w:hAnsi="Times New Roman" w:cs="Times New Roman"/>
          <w:color w:val="000000" w:themeColor="text1"/>
          <w:kern w:val="0"/>
          <w:sz w:val="20"/>
          <w:szCs w:val="20"/>
        </w:rPr>
        <w:t>8</w:t>
      </w:r>
      <w:r w:rsidRPr="00F31D93">
        <w:rPr>
          <w:rFonts w:ascii="Times New Roman" w:eastAsia="標楷體" w:hAnsi="Times New Roman" w:cs="Times New Roman" w:hint="eastAsia"/>
          <w:color w:val="000000" w:themeColor="text1"/>
          <w:kern w:val="0"/>
          <w:sz w:val="20"/>
          <w:szCs w:val="20"/>
        </w:rPr>
        <w:t>次系務會議通過</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sz w:val="20"/>
          <w:szCs w:val="20"/>
        </w:rPr>
      </w:pPr>
      <w:r w:rsidRPr="00F31D93">
        <w:rPr>
          <w:rFonts w:ascii="Times New Roman" w:eastAsia="標楷體" w:hAnsi="Times New Roman" w:cs="Times New Roman"/>
          <w:color w:val="000000" w:themeColor="text1"/>
          <w:kern w:val="0"/>
          <w:sz w:val="20"/>
          <w:szCs w:val="20"/>
        </w:rPr>
        <w:t>99.12.23  99</w:t>
      </w:r>
      <w:r w:rsidRPr="00F31D93">
        <w:rPr>
          <w:rFonts w:ascii="Times New Roman" w:eastAsia="標楷體" w:hAnsi="Times New Roman" w:cs="Times New Roman" w:hint="eastAsia"/>
          <w:color w:val="000000" w:themeColor="text1"/>
          <w:kern w:val="0"/>
          <w:sz w:val="20"/>
          <w:szCs w:val="20"/>
        </w:rPr>
        <w:t>學年度第一學期第</w:t>
      </w:r>
      <w:r w:rsidRPr="00F31D93">
        <w:rPr>
          <w:rFonts w:ascii="Times New Roman" w:eastAsia="標楷體" w:hAnsi="Times New Roman" w:cs="Times New Roman"/>
          <w:color w:val="000000" w:themeColor="text1"/>
          <w:kern w:val="0"/>
          <w:sz w:val="20"/>
          <w:szCs w:val="20"/>
        </w:rPr>
        <w:t>5</w:t>
      </w:r>
      <w:r w:rsidRPr="00F31D93">
        <w:rPr>
          <w:rFonts w:ascii="Times New Roman" w:eastAsia="標楷體" w:hAnsi="Times New Roman" w:cs="Times New Roman" w:hint="eastAsia"/>
          <w:color w:val="000000" w:themeColor="text1"/>
          <w:kern w:val="0"/>
          <w:sz w:val="20"/>
          <w:szCs w:val="20"/>
        </w:rPr>
        <w:t>次系務會議通過</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kern w:val="0"/>
          <w:sz w:val="20"/>
          <w:szCs w:val="20"/>
        </w:rPr>
      </w:pPr>
      <w:r w:rsidRPr="00F31D93">
        <w:rPr>
          <w:rFonts w:ascii="Times New Roman" w:eastAsia="標楷體" w:hAnsi="Times New Roman" w:cs="Times New Roman"/>
          <w:color w:val="000000" w:themeColor="text1"/>
          <w:kern w:val="0"/>
          <w:sz w:val="20"/>
          <w:szCs w:val="20"/>
        </w:rPr>
        <w:t>108.10.22 108</w:t>
      </w:r>
      <w:r w:rsidRPr="00F31D93">
        <w:rPr>
          <w:rFonts w:ascii="Times New Roman" w:eastAsia="標楷體" w:hAnsi="Times New Roman" w:cs="Times New Roman" w:hint="eastAsia"/>
          <w:color w:val="000000" w:themeColor="text1"/>
          <w:kern w:val="0"/>
          <w:sz w:val="20"/>
          <w:szCs w:val="20"/>
        </w:rPr>
        <w:t>學年度第一學期第四次系務會議通過</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kern w:val="0"/>
          <w:sz w:val="20"/>
          <w:szCs w:val="20"/>
        </w:rPr>
      </w:pPr>
      <w:r w:rsidRPr="00F31D93">
        <w:rPr>
          <w:rFonts w:ascii="Times New Roman" w:eastAsia="標楷體" w:hAnsi="Times New Roman" w:cs="Times New Roman"/>
          <w:color w:val="000000" w:themeColor="text1"/>
          <w:kern w:val="0"/>
          <w:sz w:val="20"/>
          <w:szCs w:val="20"/>
        </w:rPr>
        <w:t>108.11.21 108</w:t>
      </w:r>
      <w:r w:rsidRPr="00F31D93">
        <w:rPr>
          <w:rFonts w:ascii="Times New Roman" w:eastAsia="標楷體" w:hAnsi="Times New Roman" w:cs="Times New Roman" w:hint="eastAsia"/>
          <w:color w:val="000000" w:themeColor="text1"/>
          <w:kern w:val="0"/>
          <w:sz w:val="20"/>
          <w:szCs w:val="20"/>
        </w:rPr>
        <w:t>學年度第一學期第五次系務會議通過</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kern w:val="0"/>
          <w:sz w:val="20"/>
          <w:szCs w:val="20"/>
        </w:rPr>
      </w:pPr>
      <w:r w:rsidRPr="00F31D93">
        <w:rPr>
          <w:rFonts w:ascii="Times New Roman" w:eastAsia="標楷體" w:hAnsi="Times New Roman" w:cs="Times New Roman" w:hint="eastAsia"/>
          <w:color w:val="000000" w:themeColor="text1"/>
          <w:kern w:val="0"/>
          <w:sz w:val="20"/>
          <w:szCs w:val="20"/>
        </w:rPr>
        <w:t>108.12.18 108</w:t>
      </w:r>
      <w:r w:rsidRPr="00F31D93">
        <w:rPr>
          <w:rFonts w:ascii="Times New Roman" w:eastAsia="標楷體" w:hAnsi="Times New Roman" w:cs="Times New Roman" w:hint="eastAsia"/>
          <w:color w:val="000000" w:themeColor="text1"/>
          <w:kern w:val="0"/>
          <w:sz w:val="20"/>
          <w:szCs w:val="20"/>
        </w:rPr>
        <w:t>學年度第一學期第六次系務會議通過</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kern w:val="0"/>
          <w:sz w:val="20"/>
          <w:szCs w:val="20"/>
        </w:rPr>
      </w:pPr>
      <w:r w:rsidRPr="00F31D93">
        <w:rPr>
          <w:rFonts w:ascii="Times New Roman" w:eastAsia="標楷體" w:hAnsi="Times New Roman" w:cs="Times New Roman" w:hint="eastAsia"/>
          <w:color w:val="000000" w:themeColor="text1"/>
          <w:kern w:val="0"/>
          <w:sz w:val="20"/>
          <w:szCs w:val="20"/>
        </w:rPr>
        <w:t>108.12.25.108</w:t>
      </w:r>
      <w:r w:rsidRPr="00F31D93">
        <w:rPr>
          <w:rFonts w:ascii="Times New Roman" w:eastAsia="標楷體" w:hAnsi="Times New Roman" w:cs="Times New Roman" w:hint="eastAsia"/>
          <w:color w:val="000000" w:themeColor="text1"/>
          <w:kern w:val="0"/>
          <w:sz w:val="20"/>
          <w:szCs w:val="20"/>
        </w:rPr>
        <w:t>學年度第</w:t>
      </w:r>
      <w:r w:rsidRPr="00F31D93">
        <w:rPr>
          <w:rFonts w:ascii="Times New Roman" w:eastAsia="標楷體" w:hAnsi="Times New Roman" w:cs="Times New Roman" w:hint="eastAsia"/>
          <w:color w:val="000000" w:themeColor="text1"/>
          <w:kern w:val="0"/>
          <w:sz w:val="20"/>
          <w:szCs w:val="20"/>
        </w:rPr>
        <w:t>4</w:t>
      </w:r>
      <w:r w:rsidRPr="00F31D93">
        <w:rPr>
          <w:rFonts w:ascii="Times New Roman" w:eastAsia="標楷體" w:hAnsi="Times New Roman" w:cs="Times New Roman" w:hint="eastAsia"/>
          <w:color w:val="000000" w:themeColor="text1"/>
          <w:kern w:val="0"/>
          <w:sz w:val="20"/>
          <w:szCs w:val="20"/>
        </w:rPr>
        <w:t>次院務會議通過</w:t>
      </w:r>
    </w:p>
    <w:p w:rsidR="00F31D93" w:rsidRPr="00F31D93" w:rsidRDefault="00F31D93" w:rsidP="00F31D93">
      <w:pPr>
        <w:widowControl/>
        <w:adjustRightInd w:val="0"/>
        <w:snapToGrid w:val="0"/>
        <w:spacing w:line="300" w:lineRule="exact"/>
        <w:jc w:val="right"/>
        <w:rPr>
          <w:rFonts w:ascii="Times New Roman" w:eastAsia="標楷體" w:hAnsi="Times New Roman" w:cs="Times New Roman"/>
          <w:color w:val="000000" w:themeColor="text1"/>
          <w:kern w:val="0"/>
          <w:sz w:val="20"/>
          <w:szCs w:val="20"/>
        </w:rPr>
      </w:pPr>
      <w:r w:rsidRPr="00F31D93">
        <w:rPr>
          <w:rFonts w:ascii="Times New Roman" w:eastAsia="標楷體" w:hAnsi="Times New Roman" w:cs="Times New Roman" w:hint="eastAsia"/>
          <w:color w:val="000000" w:themeColor="text1"/>
          <w:kern w:val="0"/>
          <w:sz w:val="20"/>
          <w:szCs w:val="20"/>
        </w:rPr>
        <w:t>108.12.31.108</w:t>
      </w:r>
      <w:r w:rsidRPr="00F31D93">
        <w:rPr>
          <w:rFonts w:ascii="Times New Roman" w:eastAsia="標楷體" w:hAnsi="Times New Roman" w:cs="Times New Roman" w:hint="eastAsia"/>
          <w:color w:val="000000" w:themeColor="text1"/>
          <w:kern w:val="0"/>
          <w:sz w:val="20"/>
          <w:szCs w:val="20"/>
        </w:rPr>
        <w:t>學年度第</w:t>
      </w:r>
      <w:r w:rsidRPr="00F31D93">
        <w:rPr>
          <w:rFonts w:ascii="Times New Roman" w:eastAsia="標楷體" w:hAnsi="Times New Roman" w:cs="Times New Roman" w:hint="eastAsia"/>
          <w:color w:val="000000" w:themeColor="text1"/>
          <w:kern w:val="0"/>
          <w:sz w:val="20"/>
          <w:szCs w:val="20"/>
        </w:rPr>
        <w:t>3</w:t>
      </w:r>
      <w:r w:rsidRPr="00F31D93">
        <w:rPr>
          <w:rFonts w:ascii="Times New Roman" w:eastAsia="標楷體" w:hAnsi="Times New Roman" w:cs="Times New Roman" w:hint="eastAsia"/>
          <w:color w:val="000000" w:themeColor="text1"/>
          <w:kern w:val="0"/>
          <w:sz w:val="20"/>
          <w:szCs w:val="20"/>
        </w:rPr>
        <w:t>次教務會議修正通過</w:t>
      </w:r>
    </w:p>
    <w:p w:rsidR="00F31D93" w:rsidRPr="00F31D93" w:rsidRDefault="00F31D93" w:rsidP="00F31D93">
      <w:pPr>
        <w:spacing w:line="300" w:lineRule="exact"/>
        <w:rPr>
          <w:rFonts w:ascii="Times New Roman" w:eastAsia="標楷體" w:hAnsi="Times New Roman"/>
          <w:strike/>
          <w:color w:val="000000" w:themeColor="text1"/>
        </w:rPr>
      </w:pP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第一條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開南大學公共事務管理學系（以下簡稱本系）為結合教學上理論與實務，增進學生實務經驗，提升就業競爭力，特訂定本辦法。</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第二條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實習宗旨：</w:t>
      </w:r>
    </w:p>
    <w:p w:rsidR="00F31D93" w:rsidRPr="00F31D93" w:rsidRDefault="00F31D93" w:rsidP="00363B48">
      <w:pPr>
        <w:numPr>
          <w:ilvl w:val="0"/>
          <w:numId w:val="1"/>
        </w:numPr>
        <w:spacing w:line="300" w:lineRule="exact"/>
        <w:rPr>
          <w:rFonts w:ascii="Times New Roman" w:eastAsia="標楷體" w:hAnsi="Times New Roman"/>
          <w:color w:val="000000" w:themeColor="text1"/>
        </w:rPr>
      </w:pPr>
      <w:r w:rsidRPr="00363B48">
        <w:rPr>
          <w:rFonts w:ascii="Times New Roman" w:eastAsia="標楷體" w:hAnsi="Times New Roman" w:hint="eastAsia"/>
          <w:color w:val="000000" w:themeColor="text1"/>
        </w:rPr>
        <w:t>瞭解</w:t>
      </w:r>
      <w:r w:rsidRPr="00F31D93">
        <w:rPr>
          <w:rFonts w:ascii="Times New Roman" w:eastAsia="標楷體" w:hAnsi="Times New Roman" w:hint="eastAsia"/>
          <w:color w:val="000000" w:themeColor="text1"/>
        </w:rPr>
        <w:t>公共事務之推動與執行；</w:t>
      </w:r>
    </w:p>
    <w:p w:rsidR="00F31D93" w:rsidRPr="00F31D93" w:rsidRDefault="00F31D93" w:rsidP="00363B48">
      <w:pPr>
        <w:numPr>
          <w:ilvl w:val="0"/>
          <w:numId w:val="1"/>
        </w:numPr>
        <w:spacing w:line="300" w:lineRule="exact"/>
        <w:rPr>
          <w:rFonts w:ascii="Times New Roman" w:eastAsia="標楷體" w:hAnsi="Times New Roman"/>
          <w:color w:val="000000" w:themeColor="text1"/>
        </w:rPr>
      </w:pPr>
      <w:r w:rsidRPr="00F31D93">
        <w:rPr>
          <w:rFonts w:ascii="Times New Roman" w:eastAsia="標楷體" w:hAnsi="Times New Roman" w:hint="eastAsia"/>
          <w:color w:val="000000" w:themeColor="text1"/>
        </w:rPr>
        <w:t>體驗公部門、非營利組織與企業組織之實務運作與管理；</w:t>
      </w:r>
    </w:p>
    <w:p w:rsidR="00F31D93" w:rsidRPr="00F31D93" w:rsidRDefault="00F31D93" w:rsidP="00363B48">
      <w:pPr>
        <w:numPr>
          <w:ilvl w:val="0"/>
          <w:numId w:val="1"/>
        </w:numPr>
        <w:spacing w:line="300" w:lineRule="exact"/>
        <w:rPr>
          <w:rFonts w:ascii="Times New Roman" w:eastAsia="標楷體" w:hAnsi="Times New Roman"/>
          <w:color w:val="000000" w:themeColor="text1"/>
        </w:rPr>
      </w:pPr>
      <w:r w:rsidRPr="00F31D93">
        <w:rPr>
          <w:rFonts w:ascii="Times New Roman" w:eastAsia="標楷體" w:hAnsi="Times New Roman" w:hint="eastAsia"/>
          <w:color w:val="000000" w:themeColor="text1"/>
        </w:rPr>
        <w:t>增加學生透過實務經驗印證理論之機會，並培養未來職場環境之適應能力。</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第三條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有關學生進行實習單位安排之規定如下：</w:t>
      </w:r>
    </w:p>
    <w:p w:rsidR="00F31D93" w:rsidRPr="00F31D93" w:rsidRDefault="00F31D93" w:rsidP="00363B48">
      <w:pPr>
        <w:numPr>
          <w:ilvl w:val="0"/>
          <w:numId w:val="2"/>
        </w:numPr>
        <w:spacing w:line="300" w:lineRule="exact"/>
        <w:rPr>
          <w:rFonts w:ascii="Times New Roman" w:eastAsia="標楷體" w:hAnsi="Times New Roman"/>
          <w:color w:val="000000" w:themeColor="text1"/>
        </w:rPr>
      </w:pPr>
      <w:r w:rsidRPr="00363B48">
        <w:rPr>
          <w:rFonts w:ascii="Times New Roman" w:eastAsia="標楷體" w:hAnsi="Times New Roman" w:hint="eastAsia"/>
          <w:color w:val="000000" w:themeColor="text1"/>
        </w:rPr>
        <w:t>實習</w:t>
      </w:r>
      <w:r w:rsidRPr="00F31D93">
        <w:rPr>
          <w:rFonts w:ascii="Times New Roman" w:eastAsia="標楷體" w:hAnsi="Times New Roman" w:hint="eastAsia"/>
          <w:color w:val="000000" w:themeColor="text1"/>
        </w:rPr>
        <w:t>單位包括各級政府機關暨公共服務部門、正式立案之非營利組織與各類型企業</w:t>
      </w:r>
    </w:p>
    <w:p w:rsidR="00F31D93" w:rsidRPr="00F31D93" w:rsidRDefault="00F31D93" w:rsidP="00F31D93">
      <w:pPr>
        <w:spacing w:line="300" w:lineRule="exact"/>
        <w:ind w:left="1802"/>
        <w:rPr>
          <w:rFonts w:ascii="Times New Roman" w:eastAsia="標楷體" w:hAnsi="Times New Roman"/>
          <w:color w:val="000000" w:themeColor="text1"/>
        </w:rPr>
      </w:pPr>
      <w:r w:rsidRPr="00F31D93">
        <w:rPr>
          <w:rFonts w:ascii="Times New Roman" w:eastAsia="標楷體" w:hAnsi="Times New Roman" w:hint="eastAsia"/>
          <w:color w:val="000000" w:themeColor="text1"/>
        </w:rPr>
        <w:t>組織。</w:t>
      </w:r>
    </w:p>
    <w:p w:rsidR="00F31D93" w:rsidRPr="00F31D93" w:rsidRDefault="00F31D93" w:rsidP="00363B48">
      <w:pPr>
        <w:numPr>
          <w:ilvl w:val="0"/>
          <w:numId w:val="2"/>
        </w:numPr>
        <w:spacing w:line="300" w:lineRule="exact"/>
        <w:rPr>
          <w:rFonts w:ascii="Times New Roman" w:eastAsia="標楷體" w:hAnsi="Times New Roman"/>
          <w:color w:val="000000" w:themeColor="text1"/>
        </w:rPr>
      </w:pPr>
      <w:r w:rsidRPr="00F31D93">
        <w:rPr>
          <w:rFonts w:ascii="Times New Roman" w:eastAsia="標楷體" w:hAnsi="Times New Roman" w:hint="eastAsia"/>
          <w:color w:val="000000" w:themeColor="text1"/>
        </w:rPr>
        <w:t>實習單位原則上由本系安排，學生經</w:t>
      </w:r>
      <w:proofErr w:type="gramStart"/>
      <w:r w:rsidRPr="00F31D93">
        <w:rPr>
          <w:rFonts w:ascii="Times New Roman" w:eastAsia="標楷體" w:hAnsi="Times New Roman" w:hint="eastAsia"/>
          <w:color w:val="000000" w:themeColor="text1"/>
        </w:rPr>
        <w:t>本系核可</w:t>
      </w:r>
      <w:proofErr w:type="gramEnd"/>
      <w:r w:rsidRPr="00F31D93">
        <w:rPr>
          <w:rFonts w:ascii="Times New Roman" w:eastAsia="標楷體" w:hAnsi="Times New Roman" w:hint="eastAsia"/>
          <w:color w:val="000000" w:themeColor="text1"/>
        </w:rPr>
        <w:t>後得自行接洽之。</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第四條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本系實習課程為「畢業專題實習」，必修</w:t>
      </w:r>
      <w:r w:rsidRPr="00F31D93">
        <w:rPr>
          <w:rFonts w:ascii="Times New Roman" w:eastAsia="標楷體" w:hAnsi="Times New Roman" w:hint="eastAsia"/>
          <w:color w:val="000000" w:themeColor="text1"/>
        </w:rPr>
        <w:t>3</w:t>
      </w:r>
      <w:r w:rsidRPr="00F31D93">
        <w:rPr>
          <w:rFonts w:ascii="Times New Roman" w:eastAsia="標楷體" w:hAnsi="Times New Roman" w:hint="eastAsia"/>
          <w:color w:val="000000" w:themeColor="text1"/>
        </w:rPr>
        <w:t>學分；每學分實習時數</w:t>
      </w:r>
      <w:r w:rsidRPr="00F31D93">
        <w:rPr>
          <w:rFonts w:ascii="Times New Roman" w:eastAsia="標楷體" w:hAnsi="Times New Roman" w:hint="eastAsia"/>
          <w:color w:val="000000" w:themeColor="text1"/>
        </w:rPr>
        <w:t>80</w:t>
      </w:r>
      <w:r w:rsidRPr="00F31D93">
        <w:rPr>
          <w:rFonts w:ascii="Times New Roman" w:eastAsia="標楷體" w:hAnsi="Times New Roman" w:hint="eastAsia"/>
          <w:color w:val="000000" w:themeColor="text1"/>
        </w:rPr>
        <w:t>小時。</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第五條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為貫徹實習宗旨，本系應與實習單位密切聯繫，以確保學生工作場所安全規範及學生權益。</w:t>
      </w:r>
      <w:r w:rsidRPr="00F31D93">
        <w:rPr>
          <w:rFonts w:ascii="Times New Roman" w:eastAsia="標楷體" w:hAnsi="Times New Roman" w:hint="eastAsia"/>
          <w:color w:val="000000" w:themeColor="text1"/>
        </w:rPr>
        <w:t xml:space="preserve"> </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第六條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實習期間學校與實習單位之聯繫，由課程指導老師和業界督導人員分別擔任之。</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第七條</w:t>
      </w:r>
      <w:r w:rsidRPr="00F31D93">
        <w:rPr>
          <w:rFonts w:ascii="Times New Roman" w:eastAsia="標楷體" w:hAnsi="Times New Roman" w:hint="eastAsia"/>
          <w:color w:val="000000" w:themeColor="text1"/>
        </w:rPr>
        <w:tab/>
      </w:r>
      <w:proofErr w:type="gramStart"/>
      <w:r w:rsidRPr="00F31D93">
        <w:rPr>
          <w:rFonts w:ascii="Times New Roman" w:eastAsia="標楷體" w:hAnsi="Times New Roman" w:hint="eastAsia"/>
          <w:color w:val="000000" w:themeColor="text1"/>
        </w:rPr>
        <w:t>欲修習</w:t>
      </w:r>
      <w:proofErr w:type="gramEnd"/>
      <w:r w:rsidRPr="00F31D93">
        <w:rPr>
          <w:rFonts w:ascii="Times New Roman" w:eastAsia="標楷體" w:hAnsi="Times New Roman" w:hint="eastAsia"/>
          <w:color w:val="000000" w:themeColor="text1"/>
        </w:rPr>
        <w:t>實習課程之學生需於前學期結束前繳交實習單位所提供之「實習單位基本資料表」</w:t>
      </w:r>
    </w:p>
    <w:p w:rsidR="00F31D93" w:rsidRPr="00F31D93" w:rsidRDefault="00F31D93" w:rsidP="00F31D93">
      <w:pPr>
        <w:spacing w:line="300" w:lineRule="exact"/>
        <w:ind w:leftChars="530" w:left="1272" w:firstLine="2"/>
        <w:rPr>
          <w:rFonts w:ascii="Times New Roman" w:eastAsia="標楷體" w:hAnsi="Times New Roman"/>
          <w:color w:val="000000" w:themeColor="text1"/>
        </w:rPr>
      </w:pPr>
      <w:r w:rsidRPr="00F31D93">
        <w:rPr>
          <w:rFonts w:ascii="Times New Roman" w:eastAsia="標楷體" w:hAnsi="Times New Roman" w:hint="eastAsia"/>
          <w:color w:val="000000" w:themeColor="text1"/>
        </w:rPr>
        <w:t>，包含實習單位名稱、實習聯絡人、聯絡方式、實習工作性質與項目、該實習單位相關規定與限制以及實習名額等。另學生並須撰寫實習計畫書一份，其內容包含實習目標、預定實習工作內容、實習時數分配等，交由本課程授課老師。經授課老師計畫審定完成後，學生始得聯絡實習單位，詢問前往報到之時間及地點，向授課老師報備後始可開始實習。</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第八條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本課程應於每學期實習開始前，由授課老師召開實習課程說明會，解釋有關實習規定、實習程序及相關實習訊息等事項。</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第九條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學生開始實習後，應遵守實習單位之規定及指導，但如發現工作性質不符實習之目標要求，應儘速於</w:t>
      </w:r>
      <w:proofErr w:type="gramStart"/>
      <w:r w:rsidRPr="00F31D93">
        <w:rPr>
          <w:rFonts w:ascii="Times New Roman" w:eastAsia="標楷體" w:hAnsi="Times New Roman" w:hint="eastAsia"/>
          <w:color w:val="000000" w:themeColor="text1"/>
        </w:rPr>
        <w:t>一週</w:t>
      </w:r>
      <w:proofErr w:type="gramEnd"/>
      <w:r w:rsidRPr="00F31D93">
        <w:rPr>
          <w:rFonts w:ascii="Times New Roman" w:eastAsia="標楷體" w:hAnsi="Times New Roman" w:hint="eastAsia"/>
          <w:color w:val="000000" w:themeColor="text1"/>
        </w:rPr>
        <w:t>內與本課程授課教師聯繫協調之。經協調後實習單位未能改善，得經報請本課程授課教師同意送</w:t>
      </w:r>
      <w:proofErr w:type="gramStart"/>
      <w:r w:rsidRPr="00F31D93">
        <w:rPr>
          <w:rFonts w:ascii="Times New Roman" w:eastAsia="標楷體" w:hAnsi="Times New Roman" w:hint="eastAsia"/>
          <w:color w:val="000000" w:themeColor="text1"/>
        </w:rPr>
        <w:t>本系核備</w:t>
      </w:r>
      <w:proofErr w:type="gramEnd"/>
      <w:r w:rsidRPr="00F31D93">
        <w:rPr>
          <w:rFonts w:ascii="Times New Roman" w:eastAsia="標楷體" w:hAnsi="Times New Roman" w:hint="eastAsia"/>
          <w:color w:val="000000" w:themeColor="text1"/>
        </w:rPr>
        <w:t>後提出辭呈，否則應完成實習工作，不得中途離職。違反規定者，實習時數不予計算。</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學生校外實習應虛心接受指導，注意服裝儀容、人際關係與學習及工作態度，不得有影響本校校譽情節。</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第十一條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實習指導教師於學生實習之前後與進行</w:t>
      </w:r>
      <w:proofErr w:type="gramStart"/>
      <w:r w:rsidRPr="00F31D93">
        <w:rPr>
          <w:rFonts w:ascii="Times New Roman" w:eastAsia="標楷體" w:hAnsi="Times New Roman" w:hint="eastAsia"/>
          <w:color w:val="000000" w:themeColor="text1"/>
        </w:rPr>
        <w:t>期間，</w:t>
      </w:r>
      <w:proofErr w:type="gramEnd"/>
      <w:r w:rsidRPr="00F31D93">
        <w:rPr>
          <w:rFonts w:ascii="Times New Roman" w:eastAsia="標楷體" w:hAnsi="Times New Roman" w:hint="eastAsia"/>
          <w:color w:val="000000" w:themeColor="text1"/>
        </w:rPr>
        <w:t>除定期指導學生之外，並應經常與實習單</w:t>
      </w:r>
    </w:p>
    <w:p w:rsidR="00F31D93" w:rsidRPr="00F31D93" w:rsidRDefault="00F31D93" w:rsidP="00F31D93">
      <w:pPr>
        <w:spacing w:line="300" w:lineRule="exact"/>
        <w:ind w:leftChars="530" w:left="1272" w:firstLine="2"/>
        <w:rPr>
          <w:rFonts w:ascii="Times New Roman" w:eastAsia="標楷體" w:hAnsi="Times New Roman"/>
          <w:color w:val="000000" w:themeColor="text1"/>
        </w:rPr>
      </w:pPr>
      <w:r w:rsidRPr="00F31D93">
        <w:rPr>
          <w:rFonts w:ascii="Times New Roman" w:eastAsia="標楷體" w:hAnsi="Times New Roman" w:hint="eastAsia"/>
          <w:color w:val="000000" w:themeColor="text1"/>
        </w:rPr>
        <w:t>位及其督導人員保持聯繫，藉以評估實習情形，並提供必要之協助。</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第十二條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學生實習期滿時，由實習單位填寫本系設計之考核評量表，</w:t>
      </w:r>
      <w:proofErr w:type="gramStart"/>
      <w:r w:rsidRPr="00F31D93">
        <w:rPr>
          <w:rFonts w:ascii="Times New Roman" w:eastAsia="標楷體" w:hAnsi="Times New Roman" w:hint="eastAsia"/>
          <w:color w:val="000000" w:themeColor="text1"/>
        </w:rPr>
        <w:t>逕</w:t>
      </w:r>
      <w:proofErr w:type="gramEnd"/>
      <w:r w:rsidRPr="00F31D93">
        <w:rPr>
          <w:rFonts w:ascii="Times New Roman" w:eastAsia="標楷體" w:hAnsi="Times New Roman" w:hint="eastAsia"/>
          <w:color w:val="000000" w:themeColor="text1"/>
        </w:rPr>
        <w:t>送本系。</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第十三條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實習考核評量由本課程授課老師會同實習單位督導人員進行，兩人評分各</w:t>
      </w:r>
      <w:proofErr w:type="gramStart"/>
      <w:r w:rsidRPr="00F31D93">
        <w:rPr>
          <w:rFonts w:ascii="Times New Roman" w:eastAsia="標楷體" w:hAnsi="Times New Roman" w:hint="eastAsia"/>
          <w:color w:val="000000" w:themeColor="text1"/>
        </w:rPr>
        <w:t>佔</w:t>
      </w:r>
      <w:proofErr w:type="gramEnd"/>
      <w:r w:rsidRPr="00F31D93">
        <w:rPr>
          <w:rFonts w:ascii="Times New Roman" w:eastAsia="標楷體" w:hAnsi="Times New Roman" w:hint="eastAsia"/>
          <w:color w:val="000000" w:themeColor="text1"/>
        </w:rPr>
        <w:t>50%</w:t>
      </w:r>
      <w:r w:rsidRPr="00F31D93">
        <w:rPr>
          <w:rFonts w:ascii="Times New Roman" w:eastAsia="標楷體" w:hAnsi="Times New Roman" w:hint="eastAsia"/>
          <w:color w:val="000000" w:themeColor="text1"/>
        </w:rPr>
        <w:t>，評鑑</w:t>
      </w:r>
    </w:p>
    <w:p w:rsidR="00F31D93" w:rsidRPr="00F31D93" w:rsidRDefault="00F31D93" w:rsidP="00F31D93">
      <w:pPr>
        <w:spacing w:line="300" w:lineRule="exact"/>
        <w:ind w:leftChars="530" w:left="1272" w:firstLine="2"/>
        <w:rPr>
          <w:rFonts w:ascii="Times New Roman" w:eastAsia="標楷體" w:hAnsi="Times New Roman"/>
          <w:color w:val="000000" w:themeColor="text1"/>
        </w:rPr>
      </w:pPr>
      <w:r w:rsidRPr="00F31D93">
        <w:rPr>
          <w:rFonts w:ascii="Times New Roman" w:eastAsia="標楷體" w:hAnsi="Times New Roman" w:hint="eastAsia"/>
          <w:color w:val="000000" w:themeColor="text1"/>
        </w:rPr>
        <w:t>項目包括下列各項：</w:t>
      </w:r>
    </w:p>
    <w:p w:rsidR="00F31D93" w:rsidRPr="00F31D93" w:rsidRDefault="00F31D93" w:rsidP="00363B48">
      <w:pPr>
        <w:numPr>
          <w:ilvl w:val="0"/>
          <w:numId w:val="3"/>
        </w:numPr>
        <w:spacing w:line="300" w:lineRule="exact"/>
        <w:rPr>
          <w:rFonts w:ascii="Times New Roman" w:eastAsia="標楷體" w:hAnsi="Times New Roman"/>
          <w:color w:val="000000" w:themeColor="text1"/>
        </w:rPr>
      </w:pPr>
      <w:r w:rsidRPr="00F31D93">
        <w:rPr>
          <w:rFonts w:ascii="Times New Roman" w:eastAsia="標楷體" w:hAnsi="Times New Roman" w:hint="eastAsia"/>
          <w:color w:val="000000" w:themeColor="text1"/>
        </w:rPr>
        <w:t>實習日誌，如</w:t>
      </w:r>
      <w:r w:rsidRPr="00F31D93">
        <w:rPr>
          <w:rFonts w:ascii="Times New Roman" w:eastAsia="標楷體" w:hAnsi="Times New Roman" w:hint="eastAsia"/>
          <w:color w:val="000000" w:themeColor="text1"/>
        </w:rPr>
        <w:t>:</w:t>
      </w:r>
      <w:r w:rsidRPr="00F31D93">
        <w:rPr>
          <w:rFonts w:ascii="Times New Roman" w:eastAsia="標楷體" w:hAnsi="Times New Roman" w:hint="eastAsia"/>
          <w:color w:val="000000" w:themeColor="text1"/>
        </w:rPr>
        <w:t>實習單位簡介、協調會記錄、研習會記錄、參訪記錄等，</w:t>
      </w:r>
      <w:proofErr w:type="gramStart"/>
      <w:r w:rsidRPr="00F31D93">
        <w:rPr>
          <w:rFonts w:ascii="Times New Roman" w:eastAsia="標楷體" w:hAnsi="Times New Roman" w:hint="eastAsia"/>
          <w:color w:val="000000" w:themeColor="text1"/>
        </w:rPr>
        <w:t>佔</w:t>
      </w:r>
      <w:proofErr w:type="gramEnd"/>
      <w:r w:rsidRPr="00F31D93">
        <w:rPr>
          <w:rFonts w:ascii="Times New Roman" w:eastAsia="標楷體" w:hAnsi="Times New Roman" w:hint="eastAsia"/>
          <w:color w:val="000000" w:themeColor="text1"/>
        </w:rPr>
        <w:t>成績</w:t>
      </w:r>
      <w:r w:rsidRPr="00F31D93">
        <w:rPr>
          <w:rFonts w:ascii="Times New Roman" w:eastAsia="標楷體" w:hAnsi="Times New Roman" w:hint="eastAsia"/>
          <w:color w:val="000000" w:themeColor="text1"/>
        </w:rPr>
        <w:t>50%</w:t>
      </w:r>
      <w:r w:rsidRPr="00F31D93">
        <w:rPr>
          <w:rFonts w:ascii="Times New Roman" w:eastAsia="標楷體" w:hAnsi="Times New Roman" w:hint="eastAsia"/>
          <w:color w:val="000000" w:themeColor="text1"/>
        </w:rPr>
        <w:t>。</w:t>
      </w:r>
    </w:p>
    <w:p w:rsidR="00F31D93" w:rsidRPr="00F31D93" w:rsidRDefault="00F31D93" w:rsidP="00363B48">
      <w:pPr>
        <w:numPr>
          <w:ilvl w:val="0"/>
          <w:numId w:val="3"/>
        </w:numPr>
        <w:spacing w:line="300" w:lineRule="exact"/>
        <w:rPr>
          <w:rFonts w:ascii="Times New Roman" w:eastAsia="標楷體" w:hAnsi="Times New Roman"/>
          <w:color w:val="000000" w:themeColor="text1"/>
        </w:rPr>
      </w:pPr>
      <w:r w:rsidRPr="00363B48">
        <w:rPr>
          <w:rFonts w:ascii="Times New Roman" w:eastAsia="標楷體" w:hAnsi="Times New Roman" w:hint="eastAsia"/>
          <w:color w:val="000000" w:themeColor="text1"/>
        </w:rPr>
        <w:t>實習工</w:t>
      </w:r>
      <w:r w:rsidRPr="00F31D93">
        <w:rPr>
          <w:rFonts w:ascii="Times New Roman" w:eastAsia="標楷體" w:hAnsi="Times New Roman" w:hint="eastAsia"/>
          <w:color w:val="000000" w:themeColor="text1"/>
        </w:rPr>
        <w:t>作內容及心得、建議，</w:t>
      </w:r>
      <w:proofErr w:type="gramStart"/>
      <w:r w:rsidRPr="00F31D93">
        <w:rPr>
          <w:rFonts w:ascii="Times New Roman" w:eastAsia="標楷體" w:hAnsi="Times New Roman" w:hint="eastAsia"/>
          <w:color w:val="000000" w:themeColor="text1"/>
        </w:rPr>
        <w:t>佔</w:t>
      </w:r>
      <w:proofErr w:type="gramEnd"/>
      <w:r w:rsidRPr="00F31D93">
        <w:rPr>
          <w:rFonts w:ascii="Times New Roman" w:eastAsia="標楷體" w:hAnsi="Times New Roman" w:hint="eastAsia"/>
          <w:color w:val="000000" w:themeColor="text1"/>
        </w:rPr>
        <w:t>成績</w:t>
      </w:r>
      <w:r w:rsidRPr="00F31D93">
        <w:rPr>
          <w:rFonts w:ascii="Times New Roman" w:eastAsia="標楷體" w:hAnsi="Times New Roman" w:hint="eastAsia"/>
          <w:color w:val="000000" w:themeColor="text1"/>
        </w:rPr>
        <w:t>50%</w:t>
      </w:r>
      <w:r w:rsidRPr="00F31D93">
        <w:rPr>
          <w:rFonts w:ascii="Times New Roman" w:eastAsia="標楷體" w:hAnsi="Times New Roman" w:hint="eastAsia"/>
          <w:color w:val="000000" w:themeColor="text1"/>
        </w:rPr>
        <w:t>。</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第十四條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為了解學生實習之</w:t>
      </w:r>
      <w:bookmarkStart w:id="0" w:name="_GoBack"/>
      <w:bookmarkEnd w:id="0"/>
      <w:r w:rsidRPr="00F31D93">
        <w:rPr>
          <w:rFonts w:ascii="Times New Roman" w:eastAsia="標楷體" w:hAnsi="Times New Roman" w:hint="eastAsia"/>
          <w:color w:val="000000" w:themeColor="text1"/>
        </w:rPr>
        <w:t>情況，本系應提供實習評分表及實習時數統計表至實習單位，並請實</w:t>
      </w:r>
    </w:p>
    <w:p w:rsidR="00F31D93" w:rsidRPr="00F31D93" w:rsidRDefault="00F31D93" w:rsidP="00F31D93">
      <w:pPr>
        <w:spacing w:line="300" w:lineRule="exact"/>
        <w:ind w:leftChars="530" w:left="1272" w:firstLine="2"/>
        <w:rPr>
          <w:rFonts w:ascii="Times New Roman" w:eastAsia="標楷體" w:hAnsi="Times New Roman"/>
          <w:color w:val="000000" w:themeColor="text1"/>
        </w:rPr>
      </w:pPr>
      <w:r w:rsidRPr="00F31D93">
        <w:rPr>
          <w:rFonts w:ascii="Times New Roman" w:eastAsia="標楷體" w:hAnsi="Times New Roman" w:hint="eastAsia"/>
          <w:color w:val="000000" w:themeColor="text1"/>
        </w:rPr>
        <w:t>習單位督導填覆，以供實習指導教師作為評量參考。</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第十五條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學生於</w:t>
      </w:r>
      <w:proofErr w:type="gramStart"/>
      <w:r w:rsidRPr="00F31D93">
        <w:rPr>
          <w:rFonts w:ascii="Times New Roman" w:eastAsia="標楷體" w:hAnsi="Times New Roman" w:hint="eastAsia"/>
          <w:color w:val="000000" w:themeColor="text1"/>
        </w:rPr>
        <w:t>實習間與實習</w:t>
      </w:r>
      <w:proofErr w:type="gramEnd"/>
      <w:r w:rsidRPr="00F31D93">
        <w:rPr>
          <w:rFonts w:ascii="Times New Roman" w:eastAsia="標楷體" w:hAnsi="Times New Roman" w:hint="eastAsia"/>
          <w:color w:val="000000" w:themeColor="text1"/>
        </w:rPr>
        <w:t>後，需依規定提交實習報告，以作為成績評量之依據。</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第十六條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為促進學生自我瞭解與專業成長，學生得請求參閱個人實習評分表及實習時數統計表，</w:t>
      </w:r>
    </w:p>
    <w:p w:rsidR="00F31D93" w:rsidRPr="00F31D93" w:rsidRDefault="00F31D93" w:rsidP="00F31D93">
      <w:pPr>
        <w:spacing w:line="300" w:lineRule="exact"/>
        <w:ind w:leftChars="530" w:left="1272" w:firstLine="2"/>
        <w:rPr>
          <w:rFonts w:ascii="Times New Roman" w:eastAsia="標楷體" w:hAnsi="Times New Roman"/>
          <w:color w:val="000000" w:themeColor="text1"/>
        </w:rPr>
      </w:pPr>
      <w:r w:rsidRPr="00F31D93">
        <w:rPr>
          <w:rFonts w:ascii="Times New Roman" w:eastAsia="標楷體" w:hAnsi="Times New Roman" w:hint="eastAsia"/>
          <w:color w:val="000000" w:themeColor="text1"/>
        </w:rPr>
        <w:t>並與實習指導教師討論之。</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第十七條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為提高實習教育品質，</w:t>
      </w:r>
      <w:proofErr w:type="gramStart"/>
      <w:r w:rsidRPr="00F31D93">
        <w:rPr>
          <w:rFonts w:ascii="Times New Roman" w:eastAsia="標楷體" w:hAnsi="Times New Roman" w:hint="eastAsia"/>
          <w:color w:val="000000" w:themeColor="text1"/>
        </w:rPr>
        <w:t>本系得召開</w:t>
      </w:r>
      <w:proofErr w:type="gramEnd"/>
      <w:r w:rsidRPr="00F31D93">
        <w:rPr>
          <w:rFonts w:ascii="Times New Roman" w:eastAsia="標楷體" w:hAnsi="Times New Roman" w:hint="eastAsia"/>
          <w:color w:val="000000" w:themeColor="text1"/>
        </w:rPr>
        <w:t>實習教學座談會，學生於實習後，應於座談會中發表</w:t>
      </w:r>
    </w:p>
    <w:p w:rsidR="00F31D93" w:rsidRPr="00F31D93" w:rsidRDefault="00F31D93" w:rsidP="00F31D93">
      <w:pPr>
        <w:spacing w:line="300" w:lineRule="exact"/>
        <w:ind w:leftChars="530" w:left="1272" w:firstLine="2"/>
        <w:rPr>
          <w:rFonts w:ascii="Times New Roman" w:eastAsia="標楷體" w:hAnsi="Times New Roman"/>
          <w:color w:val="000000" w:themeColor="text1"/>
        </w:rPr>
      </w:pPr>
      <w:r w:rsidRPr="00F31D93">
        <w:rPr>
          <w:rFonts w:ascii="Times New Roman" w:eastAsia="標楷體" w:hAnsi="Times New Roman" w:hint="eastAsia"/>
          <w:color w:val="000000" w:themeColor="text1"/>
        </w:rPr>
        <w:lastRenderedPageBreak/>
        <w:t>實習成果報告，會議應邀集指導教師及單位督導參與，除對報告給予評論外，亦可商討實習教學改進事項。</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第十八條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申請</w:t>
      </w:r>
      <w:proofErr w:type="gramStart"/>
      <w:r w:rsidRPr="00F31D93">
        <w:rPr>
          <w:rFonts w:ascii="Times New Roman" w:eastAsia="標楷體" w:hAnsi="Times New Roman" w:hint="eastAsia"/>
          <w:color w:val="000000" w:themeColor="text1"/>
        </w:rPr>
        <w:t>修讀學</w:t>
      </w:r>
      <w:proofErr w:type="gramEnd"/>
      <w:r w:rsidRPr="00F31D93">
        <w:rPr>
          <w:rFonts w:ascii="Times New Roman" w:eastAsia="標楷體" w:hAnsi="Times New Roman" w:hint="eastAsia"/>
          <w:color w:val="000000" w:themeColor="text1"/>
        </w:rPr>
        <w:t>、碩士五年一貫學程獲准、申請海外交換學生獲錄取、甄選大學儲備軍官</w:t>
      </w:r>
      <w:proofErr w:type="gramStart"/>
      <w:r w:rsidRPr="00F31D93">
        <w:rPr>
          <w:rFonts w:ascii="Times New Roman" w:eastAsia="標楷體" w:hAnsi="Times New Roman" w:hint="eastAsia"/>
          <w:color w:val="000000" w:themeColor="text1"/>
        </w:rPr>
        <w:t>訓</w:t>
      </w:r>
      <w:proofErr w:type="gramEnd"/>
    </w:p>
    <w:p w:rsidR="00F31D93" w:rsidRPr="00F31D93" w:rsidRDefault="00F31D93" w:rsidP="00F31D93">
      <w:pPr>
        <w:spacing w:line="300" w:lineRule="exact"/>
        <w:ind w:leftChars="530" w:left="1272" w:firstLine="2"/>
        <w:rPr>
          <w:rFonts w:ascii="Times New Roman" w:eastAsia="標楷體" w:hAnsi="Times New Roman"/>
          <w:color w:val="000000" w:themeColor="text1"/>
        </w:rPr>
      </w:pPr>
      <w:r w:rsidRPr="00F31D93">
        <w:rPr>
          <w:rFonts w:ascii="Times New Roman" w:eastAsia="標楷體" w:hAnsi="Times New Roman" w:hint="eastAsia"/>
          <w:color w:val="000000" w:themeColor="text1"/>
        </w:rPr>
        <w:t>練團</w:t>
      </w:r>
      <w:r w:rsidRPr="00F31D93">
        <w:rPr>
          <w:rFonts w:ascii="Times New Roman" w:eastAsia="標楷體" w:hAnsi="Times New Roman" w:hint="eastAsia"/>
          <w:color w:val="000000" w:themeColor="text1"/>
        </w:rPr>
        <w:t>(ROTC)</w:t>
      </w:r>
      <w:r w:rsidRPr="00F31D93">
        <w:rPr>
          <w:rFonts w:ascii="Times New Roman" w:eastAsia="標楷體" w:hAnsi="Times New Roman" w:hint="eastAsia"/>
          <w:color w:val="000000" w:themeColor="text1"/>
        </w:rPr>
        <w:t>獲錄取、經教育部特殊教育學生鑑定通過之特殊教育學生及因特殊因素未能至校外實習之學生，應於實習遴選作業前向本系申請告知，並經本系學生實習委員會決議同意後，得由本系安排校內實習或另行協助其他適當之安排。</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第十九條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本辦法未盡事項，依本校學生實習實施辦法、學生實習合作三方合約書及政府相關法令規定辦理。</w:t>
      </w:r>
    </w:p>
    <w:p w:rsidR="00F31D93" w:rsidRPr="00F31D93" w:rsidRDefault="00F31D93" w:rsidP="00F31D93">
      <w:pPr>
        <w:spacing w:line="300" w:lineRule="exact"/>
        <w:ind w:left="1274" w:hangingChars="531" w:hanging="1274"/>
        <w:rPr>
          <w:rFonts w:ascii="Times New Roman" w:eastAsia="標楷體" w:hAnsi="Times New Roman"/>
          <w:color w:val="000000" w:themeColor="text1"/>
        </w:rPr>
      </w:pPr>
      <w:r w:rsidRPr="00F31D93">
        <w:rPr>
          <w:rFonts w:ascii="Times New Roman" w:eastAsia="標楷體" w:hAnsi="Times New Roman" w:hint="eastAsia"/>
          <w:color w:val="000000" w:themeColor="text1"/>
        </w:rPr>
        <w:t>第二十條</w:t>
      </w:r>
      <w:r w:rsidRPr="00F31D93">
        <w:rPr>
          <w:rFonts w:ascii="Times New Roman" w:eastAsia="標楷體" w:hAnsi="Times New Roman" w:hint="eastAsia"/>
          <w:color w:val="000000" w:themeColor="text1"/>
        </w:rPr>
        <w:tab/>
      </w:r>
      <w:r w:rsidRPr="00F31D93">
        <w:rPr>
          <w:rFonts w:ascii="Times New Roman" w:eastAsia="標楷體" w:hAnsi="Times New Roman" w:hint="eastAsia"/>
          <w:color w:val="000000" w:themeColor="text1"/>
        </w:rPr>
        <w:t>本辦法經系</w:t>
      </w:r>
      <w:proofErr w:type="gramStart"/>
      <w:r w:rsidRPr="00F31D93">
        <w:rPr>
          <w:rFonts w:ascii="Times New Roman" w:eastAsia="標楷體" w:hAnsi="Times New Roman" w:hint="eastAsia"/>
          <w:color w:val="000000" w:themeColor="text1"/>
        </w:rPr>
        <w:t>務</w:t>
      </w:r>
      <w:proofErr w:type="gramEnd"/>
      <w:r w:rsidRPr="00F31D93">
        <w:rPr>
          <w:rFonts w:ascii="Times New Roman" w:eastAsia="標楷體" w:hAnsi="Times New Roman" w:hint="eastAsia"/>
          <w:color w:val="000000" w:themeColor="text1"/>
        </w:rPr>
        <w:t>會議通過後實施，修正時亦同。</w:t>
      </w:r>
    </w:p>
    <w:p w:rsidR="00F31D93" w:rsidRPr="00F31D93" w:rsidRDefault="00F31D93" w:rsidP="00F31D93">
      <w:pPr>
        <w:rPr>
          <w:rFonts w:ascii="Times New Roman" w:eastAsia="標楷體" w:hAnsi="Times New Roman" w:cs="Times New Roman"/>
          <w:kern w:val="3"/>
          <w:szCs w:val="24"/>
        </w:rPr>
      </w:pPr>
    </w:p>
    <w:p w:rsidR="00225CED" w:rsidRPr="00F31D93" w:rsidRDefault="00225CED"/>
    <w:sectPr w:rsidR="00225CED" w:rsidRPr="00F31D93" w:rsidSect="00F31D9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8A7" w:rsidRDefault="00E738A7" w:rsidP="00363B48">
      <w:r>
        <w:separator/>
      </w:r>
    </w:p>
  </w:endnote>
  <w:endnote w:type="continuationSeparator" w:id="0">
    <w:p w:rsidR="00E738A7" w:rsidRDefault="00E738A7" w:rsidP="0036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8A7" w:rsidRDefault="00E738A7" w:rsidP="00363B48">
      <w:r>
        <w:separator/>
      </w:r>
    </w:p>
  </w:footnote>
  <w:footnote w:type="continuationSeparator" w:id="0">
    <w:p w:rsidR="00E738A7" w:rsidRDefault="00E738A7" w:rsidP="00363B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E609A"/>
    <w:multiLevelType w:val="hybridMultilevel"/>
    <w:tmpl w:val="020AB0DE"/>
    <w:lvl w:ilvl="0" w:tplc="5132478A">
      <w:start w:val="1"/>
      <w:numFmt w:val="taiwaneseCountingThousand"/>
      <w:lvlText w:val="%1、"/>
      <w:lvlJc w:val="left"/>
      <w:pPr>
        <w:ind w:left="1802" w:hanging="528"/>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
    <w:nsid w:val="2B2D23C6"/>
    <w:multiLevelType w:val="hybridMultilevel"/>
    <w:tmpl w:val="020AB0DE"/>
    <w:lvl w:ilvl="0" w:tplc="5132478A">
      <w:start w:val="1"/>
      <w:numFmt w:val="taiwaneseCountingThousand"/>
      <w:lvlText w:val="%1、"/>
      <w:lvlJc w:val="left"/>
      <w:pPr>
        <w:ind w:left="1802" w:hanging="528"/>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
    <w:nsid w:val="677668E7"/>
    <w:multiLevelType w:val="hybridMultilevel"/>
    <w:tmpl w:val="020AB0DE"/>
    <w:lvl w:ilvl="0" w:tplc="5132478A">
      <w:start w:val="1"/>
      <w:numFmt w:val="taiwaneseCountingThousand"/>
      <w:lvlText w:val="%1、"/>
      <w:lvlJc w:val="left"/>
      <w:pPr>
        <w:ind w:left="1802" w:hanging="528"/>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D93"/>
    <w:rsid w:val="00225CED"/>
    <w:rsid w:val="00363B48"/>
    <w:rsid w:val="00E4728A"/>
    <w:rsid w:val="00E738A7"/>
    <w:rsid w:val="00F31D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3B48"/>
    <w:pPr>
      <w:tabs>
        <w:tab w:val="center" w:pos="4153"/>
        <w:tab w:val="right" w:pos="8306"/>
      </w:tabs>
      <w:snapToGrid w:val="0"/>
    </w:pPr>
    <w:rPr>
      <w:sz w:val="20"/>
      <w:szCs w:val="20"/>
    </w:rPr>
  </w:style>
  <w:style w:type="character" w:customStyle="1" w:styleId="a4">
    <w:name w:val="頁首 字元"/>
    <w:basedOn w:val="a0"/>
    <w:link w:val="a3"/>
    <w:uiPriority w:val="99"/>
    <w:rsid w:val="00363B48"/>
    <w:rPr>
      <w:sz w:val="20"/>
      <w:szCs w:val="20"/>
    </w:rPr>
  </w:style>
  <w:style w:type="paragraph" w:styleId="a5">
    <w:name w:val="footer"/>
    <w:basedOn w:val="a"/>
    <w:link w:val="a6"/>
    <w:uiPriority w:val="99"/>
    <w:unhideWhenUsed/>
    <w:rsid w:val="00363B48"/>
    <w:pPr>
      <w:tabs>
        <w:tab w:val="center" w:pos="4153"/>
        <w:tab w:val="right" w:pos="8306"/>
      </w:tabs>
      <w:snapToGrid w:val="0"/>
    </w:pPr>
    <w:rPr>
      <w:sz w:val="20"/>
      <w:szCs w:val="20"/>
    </w:rPr>
  </w:style>
  <w:style w:type="character" w:customStyle="1" w:styleId="a6">
    <w:name w:val="頁尾 字元"/>
    <w:basedOn w:val="a0"/>
    <w:link w:val="a5"/>
    <w:uiPriority w:val="99"/>
    <w:rsid w:val="00363B4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3B48"/>
    <w:pPr>
      <w:tabs>
        <w:tab w:val="center" w:pos="4153"/>
        <w:tab w:val="right" w:pos="8306"/>
      </w:tabs>
      <w:snapToGrid w:val="0"/>
    </w:pPr>
    <w:rPr>
      <w:sz w:val="20"/>
      <w:szCs w:val="20"/>
    </w:rPr>
  </w:style>
  <w:style w:type="character" w:customStyle="1" w:styleId="a4">
    <w:name w:val="頁首 字元"/>
    <w:basedOn w:val="a0"/>
    <w:link w:val="a3"/>
    <w:uiPriority w:val="99"/>
    <w:rsid w:val="00363B48"/>
    <w:rPr>
      <w:sz w:val="20"/>
      <w:szCs w:val="20"/>
    </w:rPr>
  </w:style>
  <w:style w:type="paragraph" w:styleId="a5">
    <w:name w:val="footer"/>
    <w:basedOn w:val="a"/>
    <w:link w:val="a6"/>
    <w:uiPriority w:val="99"/>
    <w:unhideWhenUsed/>
    <w:rsid w:val="00363B48"/>
    <w:pPr>
      <w:tabs>
        <w:tab w:val="center" w:pos="4153"/>
        <w:tab w:val="right" w:pos="8306"/>
      </w:tabs>
      <w:snapToGrid w:val="0"/>
    </w:pPr>
    <w:rPr>
      <w:sz w:val="20"/>
      <w:szCs w:val="20"/>
    </w:rPr>
  </w:style>
  <w:style w:type="character" w:customStyle="1" w:styleId="a6">
    <w:name w:val="頁尾 字元"/>
    <w:basedOn w:val="a0"/>
    <w:link w:val="a5"/>
    <w:uiPriority w:val="99"/>
    <w:rsid w:val="00363B4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2020-02-12T06:11:00Z</dcterms:created>
  <dcterms:modified xsi:type="dcterms:W3CDTF">2020-02-14T02:12:00Z</dcterms:modified>
</cp:coreProperties>
</file>